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7E45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Copyright (c) 2006, David Crawshaw.  All rights reserved.</w:t>
      </w:r>
    </w:p>
    <w:p w14:paraId="0F0C07B1" w14:textId="77777777" w:rsidR="00220D25" w:rsidRDefault="00220D25" w:rsidP="00220D25">
      <w:pPr>
        <w:pStyle w:val="HTMLPreformatted"/>
        <w:rPr>
          <w:color w:val="000000"/>
        </w:rPr>
      </w:pPr>
    </w:p>
    <w:p w14:paraId="5B8FD6FC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3837588A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</w:t>
      </w:r>
    </w:p>
    <w:p w14:paraId="3E4C7B8D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are met:</w:t>
      </w:r>
    </w:p>
    <w:p w14:paraId="172CACC3" w14:textId="77777777" w:rsidR="00220D25" w:rsidRDefault="00220D25" w:rsidP="00220D25">
      <w:pPr>
        <w:pStyle w:val="HTMLPreformatted"/>
        <w:rPr>
          <w:color w:val="000000"/>
        </w:rPr>
      </w:pPr>
    </w:p>
    <w:p w14:paraId="27EC74D5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</w:t>
      </w:r>
    </w:p>
    <w:p w14:paraId="354AC780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disclaimer.</w:t>
      </w:r>
    </w:p>
    <w:p w14:paraId="10D45537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</w:t>
      </w:r>
    </w:p>
    <w:p w14:paraId="3CD5DF0B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 in the</w:t>
      </w:r>
    </w:p>
    <w:p w14:paraId="73DA8E72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 xml:space="preserve">   documentation and/or other materials provided with the distribution.</w:t>
      </w:r>
    </w:p>
    <w:p w14:paraId="2297A95F" w14:textId="77777777" w:rsidR="00220D25" w:rsidRDefault="00220D25" w:rsidP="00220D25">
      <w:pPr>
        <w:pStyle w:val="HTMLPreformatted"/>
        <w:rPr>
          <w:color w:val="000000"/>
        </w:rPr>
      </w:pPr>
    </w:p>
    <w:p w14:paraId="2F496207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THIS SOFTWARE IS PROVIDED BY THE REGENTS AND CONTRIBUTORS ``AS IS'' AND</w:t>
      </w:r>
    </w:p>
    <w:p w14:paraId="2D426915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</w:t>
      </w:r>
    </w:p>
    <w:p w14:paraId="67C6097E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</w:t>
      </w:r>
    </w:p>
    <w:p w14:paraId="33670FD3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ARE DISCLAIMED.  IN NO EVENT SHALL THE REGENTS OR CONTRIBUTORS BE LIABLE</w:t>
      </w:r>
    </w:p>
    <w:p w14:paraId="13D6DE75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3520E8F3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</w:t>
      </w:r>
    </w:p>
    <w:p w14:paraId="4A957FD4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OR SERVICES; LOSS OF USE, DATA, OR PROFITS; OR BUSINESS INTERRUPTION)</w:t>
      </w:r>
    </w:p>
    <w:p w14:paraId="6455C1C7" w14:textId="77777777" w:rsidR="00220D25" w:rsidRDefault="00220D25" w:rsidP="00220D25">
      <w:pPr>
        <w:pStyle w:val="HTMLPreformatted"/>
        <w:rPr>
          <w:color w:val="000000"/>
        </w:rPr>
      </w:pPr>
      <w:proofErr w:type="gramStart"/>
      <w:r>
        <w:rPr>
          <w:color w:val="000000"/>
        </w:rPr>
        <w:t>HOWEVER</w:t>
      </w:r>
      <w:proofErr w:type="gramEnd"/>
      <w:r>
        <w:rPr>
          <w:color w:val="000000"/>
        </w:rPr>
        <w:t xml:space="preserve"> CAUSED AND ON ANY THEORY OF LIABILITY, WHETHER IN CONTRACT, STRICT</w:t>
      </w:r>
    </w:p>
    <w:p w14:paraId="48F7E05C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LIABILITY, OR TORT (INCLUDING NEGLIGENCE OR OTHERWISE) ARISING IN ANY WAY</w:t>
      </w:r>
    </w:p>
    <w:p w14:paraId="686706EE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OUT OF THE USE OF THIS SOFTWARE, EVEN IF ADVISED OF THE POSSIBILITY OF</w:t>
      </w:r>
    </w:p>
    <w:p w14:paraId="5381CCAD" w14:textId="77777777" w:rsidR="00220D25" w:rsidRDefault="00220D25" w:rsidP="00220D25">
      <w:pPr>
        <w:pStyle w:val="HTMLPreformatted"/>
        <w:rPr>
          <w:color w:val="000000"/>
        </w:rPr>
      </w:pPr>
      <w:r>
        <w:rPr>
          <w:color w:val="000000"/>
        </w:rPr>
        <w:t>SUCH DAMAGE.</w:t>
      </w:r>
    </w:p>
    <w:p w14:paraId="70AF15D6" w14:textId="77777777" w:rsidR="00F47C97" w:rsidRPr="00220D25" w:rsidRDefault="00F47C97" w:rsidP="00220D25"/>
    <w:sectPr w:rsidR="00F47C97" w:rsidRPr="00220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584"/>
    <w:rsid w:val="00220D25"/>
    <w:rsid w:val="00F47C97"/>
    <w:rsid w:val="00F7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46A9A"/>
  <w15:chartTrackingRefBased/>
  <w15:docId w15:val="{39059912-B446-47E9-A45C-FA7B8C133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05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05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2022-12-10T23:31:00Z</dcterms:created>
  <dcterms:modified xsi:type="dcterms:W3CDTF">2022-12-10T23:31:00Z</dcterms:modified>
</cp:coreProperties>
</file>