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200CD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Eclipse Public License - v 1.0</w:t>
      </w:r>
    </w:p>
    <w:p w14:paraId="0B058727" w14:textId="77777777" w:rsidR="0029481D" w:rsidRDefault="0029481D" w:rsidP="0029481D">
      <w:pPr>
        <w:pStyle w:val="HTMLPreformatted"/>
        <w:rPr>
          <w:color w:val="000000"/>
        </w:rPr>
      </w:pPr>
    </w:p>
    <w:p w14:paraId="6E1E8C00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THE ACCOMPANYING PROGRAM IS PROVIDED UNDER THE TERMS OF THIS ECLIPSE PUBLIC </w:t>
      </w:r>
    </w:p>
    <w:p w14:paraId="24EDDBFB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LICENSE ("AGREEMENT"). ANY USE, REPRODUCTION OR DISTRIBUTION OF THE PROGRAM </w:t>
      </w:r>
    </w:p>
    <w:p w14:paraId="541CE8F3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CONSTITUTES RECIPIENT’S ACCEPTANCE OF THIS AGREEMENT.</w:t>
      </w:r>
    </w:p>
    <w:p w14:paraId="74219807" w14:textId="77777777" w:rsidR="0029481D" w:rsidRDefault="0029481D" w:rsidP="0029481D">
      <w:pPr>
        <w:pStyle w:val="HTMLPreformatted"/>
        <w:rPr>
          <w:color w:val="000000"/>
        </w:rPr>
      </w:pPr>
    </w:p>
    <w:p w14:paraId="47D23802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1. DEFINITIONS</w:t>
      </w:r>
    </w:p>
    <w:p w14:paraId="66BB7B1E" w14:textId="77777777" w:rsidR="0029481D" w:rsidRDefault="0029481D" w:rsidP="0029481D">
      <w:pPr>
        <w:pStyle w:val="HTMLPreformatted"/>
        <w:rPr>
          <w:color w:val="000000"/>
        </w:rPr>
      </w:pPr>
    </w:p>
    <w:p w14:paraId="416F184C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"Contribution" means:</w:t>
      </w:r>
    </w:p>
    <w:p w14:paraId="5E03F2C0" w14:textId="77777777" w:rsidR="0029481D" w:rsidRDefault="0029481D" w:rsidP="0029481D">
      <w:pPr>
        <w:pStyle w:val="HTMLPreformatted"/>
        <w:rPr>
          <w:color w:val="000000"/>
        </w:rPr>
      </w:pPr>
    </w:p>
    <w:p w14:paraId="5884931B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a) in the case of the initial Contributor, the initial code and documentation </w:t>
      </w:r>
    </w:p>
    <w:p w14:paraId="710C471A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this Agreement, and</w:t>
      </w:r>
    </w:p>
    <w:p w14:paraId="7F10978B" w14:textId="77777777" w:rsidR="0029481D" w:rsidRDefault="0029481D" w:rsidP="0029481D">
      <w:pPr>
        <w:pStyle w:val="HTMLPreformatted"/>
        <w:rPr>
          <w:color w:val="000000"/>
        </w:rPr>
      </w:pPr>
    </w:p>
    <w:p w14:paraId="3A92AD4D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b) in the case of each subsequent Contributor:</w:t>
      </w:r>
    </w:p>
    <w:p w14:paraId="280F3BEA" w14:textId="77777777" w:rsidR="0029481D" w:rsidRDefault="0029481D" w:rsidP="0029481D">
      <w:pPr>
        <w:pStyle w:val="HTMLPreformatted"/>
        <w:rPr>
          <w:color w:val="000000"/>
        </w:rPr>
      </w:pPr>
    </w:p>
    <w:p w14:paraId="6B7A4AC9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changes to the Program, and</w:t>
      </w:r>
    </w:p>
    <w:p w14:paraId="4D93E57F" w14:textId="77777777" w:rsidR="0029481D" w:rsidRDefault="0029481D" w:rsidP="0029481D">
      <w:pPr>
        <w:pStyle w:val="HTMLPreformatted"/>
        <w:rPr>
          <w:color w:val="000000"/>
        </w:rPr>
      </w:pPr>
    </w:p>
    <w:p w14:paraId="3DD8294E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   ii) additions to the </w:t>
      </w:r>
      <w:proofErr w:type="gramStart"/>
      <w:r>
        <w:rPr>
          <w:color w:val="000000"/>
        </w:rPr>
        <w:t>Program;</w:t>
      </w:r>
      <w:proofErr w:type="gramEnd"/>
    </w:p>
    <w:p w14:paraId="28B56BF4" w14:textId="77777777" w:rsidR="0029481D" w:rsidRDefault="0029481D" w:rsidP="0029481D">
      <w:pPr>
        <w:pStyle w:val="HTMLPreformatted"/>
        <w:rPr>
          <w:color w:val="000000"/>
        </w:rPr>
      </w:pPr>
    </w:p>
    <w:p w14:paraId="52FB4894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where such changes and/or additions to the Program originate from and are </w:t>
      </w:r>
    </w:p>
    <w:p w14:paraId="0D1C46E9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distributed by that </w:t>
      </w:r>
      <w:proofErr w:type="gramStart"/>
      <w:r>
        <w:rPr>
          <w:color w:val="000000"/>
        </w:rPr>
        <w:t>particular Contributor</w:t>
      </w:r>
      <w:proofErr w:type="gramEnd"/>
      <w:r>
        <w:rPr>
          <w:color w:val="000000"/>
        </w:rPr>
        <w:t xml:space="preserve">. A Contribution 'originates' from </w:t>
      </w:r>
    </w:p>
    <w:p w14:paraId="10D916C3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a Contributor if it was added to the Program by such Contributor itself or </w:t>
      </w:r>
    </w:p>
    <w:p w14:paraId="734B0091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anyone acting on such Contributor’s behalf. Contributions do not include </w:t>
      </w:r>
    </w:p>
    <w:p w14:paraId="1F61B0B1" w14:textId="77777777" w:rsidR="0029481D" w:rsidRDefault="0029481D" w:rsidP="0029481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additionsto</w:t>
      </w:r>
      <w:proofErr w:type="spellEnd"/>
      <w:r>
        <w:rPr>
          <w:color w:val="000000"/>
        </w:rPr>
        <w:t xml:space="preserve"> the Program which: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are separate modules of software distributed</w:t>
      </w:r>
    </w:p>
    <w:p w14:paraId="01C42D14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in conjunction with the Program under their own license agreement, and (ii) are </w:t>
      </w:r>
    </w:p>
    <w:p w14:paraId="5E020346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not derivative works of the Program.</w:t>
      </w:r>
    </w:p>
    <w:p w14:paraId="0E447851" w14:textId="77777777" w:rsidR="0029481D" w:rsidRDefault="0029481D" w:rsidP="0029481D">
      <w:pPr>
        <w:pStyle w:val="HTMLPreformatted"/>
        <w:rPr>
          <w:color w:val="000000"/>
        </w:rPr>
      </w:pPr>
    </w:p>
    <w:p w14:paraId="73C86469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"Contributor" means any person or entity that distributes the Program.</w:t>
      </w:r>
    </w:p>
    <w:p w14:paraId="69C0F7B1" w14:textId="77777777" w:rsidR="0029481D" w:rsidRDefault="0029481D" w:rsidP="0029481D">
      <w:pPr>
        <w:pStyle w:val="HTMLPreformatted"/>
        <w:rPr>
          <w:color w:val="000000"/>
        </w:rPr>
      </w:pPr>
    </w:p>
    <w:p w14:paraId="2AEB42B4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"Licensed Patents " mean patent claims licensable by a Contributor which are </w:t>
      </w:r>
    </w:p>
    <w:p w14:paraId="1E6AC178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necessarily infringed by the use or sale of its Contribution alone or when </w:t>
      </w:r>
    </w:p>
    <w:p w14:paraId="008CD66A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combined with the Program.</w:t>
      </w:r>
    </w:p>
    <w:p w14:paraId="360A4E5D" w14:textId="77777777" w:rsidR="0029481D" w:rsidRDefault="0029481D" w:rsidP="0029481D">
      <w:pPr>
        <w:pStyle w:val="HTMLPreformatted"/>
        <w:rPr>
          <w:color w:val="000000"/>
        </w:rPr>
      </w:pPr>
    </w:p>
    <w:p w14:paraId="446D25EB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"Program" means the Contributions distributed in accordance with this Agreement.</w:t>
      </w:r>
    </w:p>
    <w:p w14:paraId="2A548F66" w14:textId="77777777" w:rsidR="0029481D" w:rsidRDefault="0029481D" w:rsidP="0029481D">
      <w:pPr>
        <w:pStyle w:val="HTMLPreformatted"/>
        <w:rPr>
          <w:color w:val="000000"/>
        </w:rPr>
      </w:pPr>
    </w:p>
    <w:p w14:paraId="090E0C88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"Recipient" means anyone who receives the Program under this Agreement, </w:t>
      </w:r>
    </w:p>
    <w:p w14:paraId="7B037407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including all Contributors.</w:t>
      </w:r>
    </w:p>
    <w:p w14:paraId="4E871A57" w14:textId="77777777" w:rsidR="0029481D" w:rsidRDefault="0029481D" w:rsidP="0029481D">
      <w:pPr>
        <w:pStyle w:val="HTMLPreformatted"/>
        <w:rPr>
          <w:color w:val="000000"/>
        </w:rPr>
      </w:pPr>
    </w:p>
    <w:p w14:paraId="300A67BA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2. GRANT OF RIGHTS</w:t>
      </w:r>
    </w:p>
    <w:p w14:paraId="1A3A2888" w14:textId="77777777" w:rsidR="0029481D" w:rsidRDefault="0029481D" w:rsidP="0029481D">
      <w:pPr>
        <w:pStyle w:val="HTMLPreformatted"/>
        <w:rPr>
          <w:color w:val="000000"/>
        </w:rPr>
      </w:pPr>
    </w:p>
    <w:p w14:paraId="4431BAB4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a) Subject to the terms of this Agreement, each Contributor hereby grants </w:t>
      </w:r>
    </w:p>
    <w:p w14:paraId="42D4684D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Recipient a non-exclusive, worldwide, royalty-free copyright license to </w:t>
      </w:r>
    </w:p>
    <w:p w14:paraId="69B234CD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reproduce, prepare derivative works of, publicly display, publicly perform, </w:t>
      </w:r>
    </w:p>
    <w:p w14:paraId="74A08CB6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distribute and sublicense the Contribution of such Contributor, if any, and such </w:t>
      </w:r>
    </w:p>
    <w:p w14:paraId="4E432611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derivative works, in source code and object code form.</w:t>
      </w:r>
    </w:p>
    <w:p w14:paraId="01182F13" w14:textId="77777777" w:rsidR="0029481D" w:rsidRDefault="0029481D" w:rsidP="0029481D">
      <w:pPr>
        <w:pStyle w:val="HTMLPreformatted"/>
        <w:rPr>
          <w:color w:val="000000"/>
        </w:rPr>
      </w:pPr>
    </w:p>
    <w:p w14:paraId="17D297AA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b) Subject to the terms of this Agreement, each Contributor hereby grants </w:t>
      </w:r>
    </w:p>
    <w:p w14:paraId="05110B3C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Recipient a non-exclusive, worldwide, royalty-free patent license under </w:t>
      </w:r>
    </w:p>
    <w:p w14:paraId="79E8BDCB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Licensed Patents to make, use, sell, offer to sell, import and otherwise </w:t>
      </w:r>
    </w:p>
    <w:p w14:paraId="70C617C1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transfer the Contribution of such Contributor, if any, in source code and </w:t>
      </w:r>
    </w:p>
    <w:p w14:paraId="7A8A4B35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object code form. This patent license shall apply to the combination of the </w:t>
      </w:r>
    </w:p>
    <w:p w14:paraId="26743973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Contribution and the Program if, at the time the Contribution is added by the </w:t>
      </w:r>
    </w:p>
    <w:p w14:paraId="53CCBABB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Contributor, such addition of the Contribution causes such combination to be </w:t>
      </w:r>
    </w:p>
    <w:p w14:paraId="70247C7C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covered by the Licensed Patents. The patent license shall not apply to any </w:t>
      </w:r>
    </w:p>
    <w:p w14:paraId="42C8981C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other combinations which include the Contribution. No hardware per se is </w:t>
      </w:r>
    </w:p>
    <w:p w14:paraId="248035C7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licensed hereunder.</w:t>
      </w:r>
    </w:p>
    <w:p w14:paraId="659BD155" w14:textId="77777777" w:rsidR="0029481D" w:rsidRDefault="0029481D" w:rsidP="0029481D">
      <w:pPr>
        <w:pStyle w:val="HTMLPreformatted"/>
        <w:rPr>
          <w:color w:val="000000"/>
        </w:rPr>
      </w:pPr>
    </w:p>
    <w:p w14:paraId="25BA9301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c) Recipient understands that although each Contributor grants the licenses to </w:t>
      </w:r>
    </w:p>
    <w:p w14:paraId="01A66123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its Contributions set forth herein, no assurances are provided by any </w:t>
      </w:r>
    </w:p>
    <w:p w14:paraId="66E93209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Contributor that the Program does not infringe the patent or other intellectual</w:t>
      </w:r>
    </w:p>
    <w:p w14:paraId="1B317790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property rights of any other entity. Each Contributor disclaims any liability </w:t>
      </w:r>
    </w:p>
    <w:p w14:paraId="53C48AA8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to Recipient for claims brought by any other entity based on infringement of </w:t>
      </w:r>
    </w:p>
    <w:p w14:paraId="3608237A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intellectual property rights or otherwise. As a condition to exercising the </w:t>
      </w:r>
    </w:p>
    <w:p w14:paraId="7145CDFE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rights and licenses granted </w:t>
      </w:r>
      <w:proofErr w:type="gramStart"/>
      <w:r>
        <w:rPr>
          <w:color w:val="000000"/>
        </w:rPr>
        <w:t>hereunder,</w:t>
      </w:r>
      <w:proofErr w:type="gramEnd"/>
      <w:r>
        <w:rPr>
          <w:color w:val="000000"/>
        </w:rPr>
        <w:t xml:space="preserve"> each Recipient hereby assumes sole </w:t>
      </w:r>
    </w:p>
    <w:p w14:paraId="1DFC7ED7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responsibility to secure any other intellectual property rights needed, if any. </w:t>
      </w:r>
    </w:p>
    <w:p w14:paraId="7A9AB16E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For example, if a </w:t>
      </w:r>
      <w:proofErr w:type="gramStart"/>
      <w:r>
        <w:rPr>
          <w:color w:val="000000"/>
        </w:rPr>
        <w:t>third party</w:t>
      </w:r>
      <w:proofErr w:type="gramEnd"/>
      <w:r>
        <w:rPr>
          <w:color w:val="000000"/>
        </w:rPr>
        <w:t xml:space="preserve"> patent license is required to allow Recipient to </w:t>
      </w:r>
    </w:p>
    <w:p w14:paraId="1B95B310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distribute the Program, it is Recipient’s responsibility to acquire that </w:t>
      </w:r>
    </w:p>
    <w:p w14:paraId="59032814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license before distributing the Program.</w:t>
      </w:r>
    </w:p>
    <w:p w14:paraId="69257B1A" w14:textId="77777777" w:rsidR="0029481D" w:rsidRDefault="0029481D" w:rsidP="0029481D">
      <w:pPr>
        <w:pStyle w:val="HTMLPreformatted"/>
        <w:rPr>
          <w:color w:val="000000"/>
        </w:rPr>
      </w:pPr>
    </w:p>
    <w:p w14:paraId="5DF08D9A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d) Each Contributor represents that to its knowledge it has sufficient </w:t>
      </w:r>
    </w:p>
    <w:p w14:paraId="70754221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copyright rights in its Contribution, if any, to grant the copyright license </w:t>
      </w:r>
    </w:p>
    <w:p w14:paraId="5D76EF7C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set forth in this Agreement.</w:t>
      </w:r>
    </w:p>
    <w:p w14:paraId="36CE5FDC" w14:textId="77777777" w:rsidR="0029481D" w:rsidRDefault="0029481D" w:rsidP="0029481D">
      <w:pPr>
        <w:pStyle w:val="HTMLPreformatted"/>
        <w:rPr>
          <w:color w:val="000000"/>
        </w:rPr>
      </w:pPr>
    </w:p>
    <w:p w14:paraId="26403F69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3. REQUIREMENTS</w:t>
      </w:r>
    </w:p>
    <w:p w14:paraId="09CD5360" w14:textId="77777777" w:rsidR="0029481D" w:rsidRDefault="0029481D" w:rsidP="0029481D">
      <w:pPr>
        <w:pStyle w:val="HTMLPreformatted"/>
        <w:rPr>
          <w:color w:val="000000"/>
        </w:rPr>
      </w:pPr>
    </w:p>
    <w:p w14:paraId="25042E24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A Contributor may choose to distribute the Program in object code form under </w:t>
      </w:r>
    </w:p>
    <w:p w14:paraId="2C6AF19F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its own license agreement, provided that:</w:t>
      </w:r>
    </w:p>
    <w:p w14:paraId="1DC432BC" w14:textId="77777777" w:rsidR="0029481D" w:rsidRDefault="0029481D" w:rsidP="0029481D">
      <w:pPr>
        <w:pStyle w:val="HTMLPreformatted"/>
        <w:rPr>
          <w:color w:val="000000"/>
        </w:rPr>
      </w:pPr>
    </w:p>
    <w:p w14:paraId="0ADB2533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a) it complies with the terms and conditions of this Agreement; and</w:t>
      </w:r>
    </w:p>
    <w:p w14:paraId="142ED345" w14:textId="77777777" w:rsidR="0029481D" w:rsidRDefault="0029481D" w:rsidP="0029481D">
      <w:pPr>
        <w:pStyle w:val="HTMLPreformatted"/>
        <w:rPr>
          <w:color w:val="000000"/>
        </w:rPr>
      </w:pPr>
    </w:p>
    <w:p w14:paraId="636BCB51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b) its license agreement:</w:t>
      </w:r>
    </w:p>
    <w:p w14:paraId="3963C6AE" w14:textId="77777777" w:rsidR="0029481D" w:rsidRDefault="0029481D" w:rsidP="0029481D">
      <w:pPr>
        <w:pStyle w:val="HTMLPreformatted"/>
        <w:rPr>
          <w:color w:val="000000"/>
        </w:rPr>
      </w:pPr>
    </w:p>
    <w:p w14:paraId="43C9DC66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    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) effectively disclaims on behalf of all Contributors all warranties and </w:t>
      </w:r>
    </w:p>
    <w:p w14:paraId="32191111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        conditions, express and implied, including warranties or conditions of </w:t>
      </w:r>
    </w:p>
    <w:p w14:paraId="06B0951E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        title and non-infringement, and implied warranties or conditions of </w:t>
      </w:r>
    </w:p>
    <w:p w14:paraId="3F554E81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        merchantability and fitness for a particular </w:t>
      </w:r>
      <w:proofErr w:type="gramStart"/>
      <w:r>
        <w:rPr>
          <w:color w:val="000000"/>
        </w:rPr>
        <w:t>purpose;</w:t>
      </w:r>
      <w:proofErr w:type="gramEnd"/>
    </w:p>
    <w:p w14:paraId="46B183F4" w14:textId="77777777" w:rsidR="0029481D" w:rsidRDefault="0029481D" w:rsidP="0029481D">
      <w:pPr>
        <w:pStyle w:val="HTMLPreformatted"/>
        <w:rPr>
          <w:color w:val="000000"/>
        </w:rPr>
      </w:pPr>
    </w:p>
    <w:p w14:paraId="2320005C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    ii) effectively excludes on behalf of all Contributors all liability for </w:t>
      </w:r>
    </w:p>
    <w:p w14:paraId="1DBA7F4C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        damages, including direct, indirect, special, incidental and </w:t>
      </w:r>
    </w:p>
    <w:p w14:paraId="16B25117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        consequential damages, such as lost </w:t>
      </w:r>
      <w:proofErr w:type="gramStart"/>
      <w:r>
        <w:rPr>
          <w:color w:val="000000"/>
        </w:rPr>
        <w:t>profits;</w:t>
      </w:r>
      <w:proofErr w:type="gramEnd"/>
    </w:p>
    <w:p w14:paraId="51DDA7F6" w14:textId="77777777" w:rsidR="0029481D" w:rsidRDefault="0029481D" w:rsidP="0029481D">
      <w:pPr>
        <w:pStyle w:val="HTMLPreformatted"/>
        <w:rPr>
          <w:color w:val="000000"/>
        </w:rPr>
      </w:pPr>
    </w:p>
    <w:p w14:paraId="3F816295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   iii) states that any provisions which differ from this Agreement are </w:t>
      </w:r>
    </w:p>
    <w:p w14:paraId="61AFBC47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        offered by that Contributor alone and not by any other party; and</w:t>
      </w:r>
    </w:p>
    <w:p w14:paraId="2DD6DAF1" w14:textId="77777777" w:rsidR="0029481D" w:rsidRDefault="0029481D" w:rsidP="0029481D">
      <w:pPr>
        <w:pStyle w:val="HTMLPreformatted"/>
        <w:rPr>
          <w:color w:val="000000"/>
        </w:rPr>
      </w:pPr>
    </w:p>
    <w:p w14:paraId="269A1FA7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    iv) states that source code for the Program is available from such </w:t>
      </w:r>
    </w:p>
    <w:p w14:paraId="01BD03D1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        Contributor, and informs licensees how to obtain it in a reasonable </w:t>
      </w:r>
    </w:p>
    <w:p w14:paraId="4B481A9A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        manner on or through a medium customarily used for software exchange.</w:t>
      </w:r>
    </w:p>
    <w:p w14:paraId="28317033" w14:textId="77777777" w:rsidR="0029481D" w:rsidRDefault="0029481D" w:rsidP="0029481D">
      <w:pPr>
        <w:pStyle w:val="HTMLPreformatted"/>
        <w:rPr>
          <w:color w:val="000000"/>
        </w:rPr>
      </w:pPr>
    </w:p>
    <w:p w14:paraId="0BAA0E60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When the Program is made available in source code form:</w:t>
      </w:r>
    </w:p>
    <w:p w14:paraId="15F6350C" w14:textId="77777777" w:rsidR="0029481D" w:rsidRDefault="0029481D" w:rsidP="0029481D">
      <w:pPr>
        <w:pStyle w:val="HTMLPreformatted"/>
        <w:rPr>
          <w:color w:val="000000"/>
        </w:rPr>
      </w:pPr>
    </w:p>
    <w:p w14:paraId="215DBB5E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a) it must be made available under this Agreement; and</w:t>
      </w:r>
    </w:p>
    <w:p w14:paraId="23E9CCDB" w14:textId="77777777" w:rsidR="0029481D" w:rsidRDefault="0029481D" w:rsidP="0029481D">
      <w:pPr>
        <w:pStyle w:val="HTMLPreformatted"/>
        <w:rPr>
          <w:color w:val="000000"/>
        </w:rPr>
      </w:pPr>
    </w:p>
    <w:p w14:paraId="5B64C0E1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b) a copy of this Agreement must be included with each copy of the Program.</w:t>
      </w:r>
    </w:p>
    <w:p w14:paraId="434850FA" w14:textId="77777777" w:rsidR="0029481D" w:rsidRDefault="0029481D" w:rsidP="0029481D">
      <w:pPr>
        <w:pStyle w:val="HTMLPreformatted"/>
        <w:rPr>
          <w:color w:val="000000"/>
        </w:rPr>
      </w:pPr>
    </w:p>
    <w:p w14:paraId="48576D79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Contributors may not remove or alter any copyright notices contained within </w:t>
      </w:r>
    </w:p>
    <w:p w14:paraId="5D0F8EF3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the Program.</w:t>
      </w:r>
    </w:p>
    <w:p w14:paraId="38EBF1DF" w14:textId="77777777" w:rsidR="0029481D" w:rsidRDefault="0029481D" w:rsidP="0029481D">
      <w:pPr>
        <w:pStyle w:val="HTMLPreformatted"/>
        <w:rPr>
          <w:color w:val="000000"/>
        </w:rPr>
      </w:pPr>
    </w:p>
    <w:p w14:paraId="4EAAB993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Each Contributor must identify itself as the originator of its Contribution, </w:t>
      </w:r>
    </w:p>
    <w:p w14:paraId="069E13C6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if any, in a manner that reasonably allows subsequent Recipients to identify </w:t>
      </w:r>
    </w:p>
    <w:p w14:paraId="79693E76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the originator of the Contribution.</w:t>
      </w:r>
    </w:p>
    <w:p w14:paraId="558E2329" w14:textId="77777777" w:rsidR="0029481D" w:rsidRDefault="0029481D" w:rsidP="0029481D">
      <w:pPr>
        <w:pStyle w:val="HTMLPreformatted"/>
        <w:rPr>
          <w:color w:val="000000"/>
        </w:rPr>
      </w:pPr>
    </w:p>
    <w:p w14:paraId="48E7C41F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4. COMMERCIAL DISTRIBUTION</w:t>
      </w:r>
    </w:p>
    <w:p w14:paraId="7E5BA622" w14:textId="77777777" w:rsidR="0029481D" w:rsidRDefault="0029481D" w:rsidP="0029481D">
      <w:pPr>
        <w:pStyle w:val="HTMLPreformatted"/>
        <w:rPr>
          <w:color w:val="000000"/>
        </w:rPr>
      </w:pPr>
    </w:p>
    <w:p w14:paraId="1D01747E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Commercial distributors of software may accept certain responsibilities with </w:t>
      </w:r>
    </w:p>
    <w:p w14:paraId="5BDECF47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respect to end users, business partners and the like. While this license is </w:t>
      </w:r>
    </w:p>
    <w:p w14:paraId="0DC2B7E7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intended to facilitate the commercial use of the Program, the Contributor who </w:t>
      </w:r>
    </w:p>
    <w:p w14:paraId="0215DBFC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includes the Program in a commercial product offering should do so in a manner </w:t>
      </w:r>
    </w:p>
    <w:p w14:paraId="1BA4F577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which does not create potential liability for other Contributors. Therefore, </w:t>
      </w:r>
    </w:p>
    <w:p w14:paraId="2269A270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if a Contributor includes the Program in a commercial product offering, such </w:t>
      </w:r>
    </w:p>
    <w:p w14:paraId="498962C0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Contributor ("Commercial Contributor") hereby agrees to defend and indemnify </w:t>
      </w:r>
    </w:p>
    <w:p w14:paraId="369E4534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every other Contributor ("Indemnified Contributor") against any losses, damages </w:t>
      </w:r>
    </w:p>
    <w:p w14:paraId="70D1B37B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and costs (collectively "Losses") arising from claims, lawsuits and other legal </w:t>
      </w:r>
    </w:p>
    <w:p w14:paraId="37DF5C7C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actions brought by a third party against the Indemnified Contributor to the </w:t>
      </w:r>
    </w:p>
    <w:p w14:paraId="0EEBE2FB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extent caused by the acts or omissions of such Commercial Contributor in </w:t>
      </w:r>
    </w:p>
    <w:p w14:paraId="0A6F7A2C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connection with its distribution of the Program in a commercial product </w:t>
      </w:r>
    </w:p>
    <w:p w14:paraId="71AEAC4B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offering. The obligations in this section do not apply to any claims or Losses </w:t>
      </w:r>
    </w:p>
    <w:p w14:paraId="5514AFEE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relating to any actual or alleged intellectual property infringement. In order </w:t>
      </w:r>
    </w:p>
    <w:p w14:paraId="15AE32E0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to qualify, an Indemnified Contributor must: a) promptly notify the Commercial </w:t>
      </w:r>
    </w:p>
    <w:p w14:paraId="56E2870D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Contributor in writing of such claim, and b) allow the Commercial Contributor </w:t>
      </w:r>
    </w:p>
    <w:p w14:paraId="4B63E918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to control, and cooperate with the Commercial Contributor in, the defense and </w:t>
      </w:r>
    </w:p>
    <w:p w14:paraId="52F222B9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any related settlement negotiations. The Indemnified Contributor may participate </w:t>
      </w:r>
    </w:p>
    <w:p w14:paraId="2E2AE75A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in any such claim at its own expense.</w:t>
      </w:r>
    </w:p>
    <w:p w14:paraId="3EFA40DC" w14:textId="77777777" w:rsidR="0029481D" w:rsidRDefault="0029481D" w:rsidP="0029481D">
      <w:pPr>
        <w:pStyle w:val="HTMLPreformatted"/>
        <w:rPr>
          <w:color w:val="000000"/>
        </w:rPr>
      </w:pPr>
    </w:p>
    <w:p w14:paraId="2197179C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For example, a Contributor might include the Program in a commercial product </w:t>
      </w:r>
    </w:p>
    <w:p w14:paraId="3C716D6D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offering, Product X. That Contributor is then a Commercial Contributor. If that </w:t>
      </w:r>
    </w:p>
    <w:p w14:paraId="667FB973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Commercial Contributor then makes performance claims, or offers warranties </w:t>
      </w:r>
    </w:p>
    <w:p w14:paraId="4CFA5C39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related to Product X, those performance claims and warranties are such </w:t>
      </w:r>
    </w:p>
    <w:p w14:paraId="3BB0E2AE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Commercial Contributor’s responsibility alone. Under this section, the </w:t>
      </w:r>
    </w:p>
    <w:p w14:paraId="0BF4FD3D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Commercial Contributor would have to defend claims against the other </w:t>
      </w:r>
    </w:p>
    <w:p w14:paraId="50A3C056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Contributors related to those performance claims and warranties, and if a court </w:t>
      </w:r>
    </w:p>
    <w:p w14:paraId="35167F68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requires any other Contributor to pay any damages as a result, the Commercial </w:t>
      </w:r>
    </w:p>
    <w:p w14:paraId="3B227C4B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Contributor must pay those damages.</w:t>
      </w:r>
    </w:p>
    <w:p w14:paraId="350715F9" w14:textId="77777777" w:rsidR="0029481D" w:rsidRDefault="0029481D" w:rsidP="0029481D">
      <w:pPr>
        <w:pStyle w:val="HTMLPreformatted"/>
        <w:rPr>
          <w:color w:val="000000"/>
        </w:rPr>
      </w:pPr>
    </w:p>
    <w:p w14:paraId="6BE2CB4B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5. NO WARRANTY</w:t>
      </w:r>
    </w:p>
    <w:p w14:paraId="769DF447" w14:textId="77777777" w:rsidR="0029481D" w:rsidRDefault="0029481D" w:rsidP="0029481D">
      <w:pPr>
        <w:pStyle w:val="HTMLPreformatted"/>
        <w:rPr>
          <w:color w:val="000000"/>
        </w:rPr>
      </w:pPr>
    </w:p>
    <w:p w14:paraId="24B147B3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EXCEPT AS EXPRESSLY SET FORTH IN THIS AGREEMENT, THE PROGRAM IS PROVIDED ON AN </w:t>
      </w:r>
    </w:p>
    <w:p w14:paraId="401853E7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"AS IS" BASIS, WITHOUT WARRANTIES OR CONDITIONS OF ANY KIND, EITHER EXPRESS OR </w:t>
      </w:r>
    </w:p>
    <w:p w14:paraId="00578F67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IMPLIED INCLUDING, WITHOUT LIMITATION, ANY WARRANTIES OR CONDITIONS OF TITLE, </w:t>
      </w:r>
    </w:p>
    <w:p w14:paraId="3A2504A9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NON-INFRINGEMENT, MERCHANTABILITY OR FITNESS FOR A PARTICULAR PURPOSE. Each </w:t>
      </w:r>
    </w:p>
    <w:p w14:paraId="3930A19C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Recipient is solely responsible for determining the appropriateness of using </w:t>
      </w:r>
    </w:p>
    <w:p w14:paraId="19B4BA36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and distributing the Program and assumes all risks associated with its </w:t>
      </w:r>
    </w:p>
    <w:p w14:paraId="4558699B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exercise of rights under this </w:t>
      </w:r>
      <w:proofErr w:type="gramStart"/>
      <w:r>
        <w:rPr>
          <w:color w:val="000000"/>
        </w:rPr>
        <w:t>Agreement ,</w:t>
      </w:r>
      <w:proofErr w:type="gramEnd"/>
      <w:r>
        <w:rPr>
          <w:color w:val="000000"/>
        </w:rPr>
        <w:t xml:space="preserve"> including but not limited to the </w:t>
      </w:r>
    </w:p>
    <w:p w14:paraId="6BD83DCA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risks and costs of program errors, compliance with applicable laws, damage to </w:t>
      </w:r>
    </w:p>
    <w:p w14:paraId="61C77075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or loss of data, programs or equipment, and unavailability or interruption of </w:t>
      </w:r>
    </w:p>
    <w:p w14:paraId="3B321EEE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operations.</w:t>
      </w:r>
    </w:p>
    <w:p w14:paraId="0CD975EB" w14:textId="77777777" w:rsidR="0029481D" w:rsidRDefault="0029481D" w:rsidP="0029481D">
      <w:pPr>
        <w:pStyle w:val="HTMLPreformatted"/>
        <w:rPr>
          <w:color w:val="000000"/>
        </w:rPr>
      </w:pPr>
    </w:p>
    <w:p w14:paraId="0D8D699A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6. DISCLAIMER OF LIABILITY</w:t>
      </w:r>
    </w:p>
    <w:p w14:paraId="0518F963" w14:textId="77777777" w:rsidR="0029481D" w:rsidRDefault="0029481D" w:rsidP="0029481D">
      <w:pPr>
        <w:pStyle w:val="HTMLPreformatted"/>
        <w:rPr>
          <w:color w:val="000000"/>
        </w:rPr>
      </w:pPr>
    </w:p>
    <w:p w14:paraId="2A240689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EXCEPT AS EXPRESSLY SET FORTH IN THIS AGREEMENT, NEITHER RECIPIENT NOR ANY </w:t>
      </w:r>
    </w:p>
    <w:p w14:paraId="431B78C1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CONTRIBUTORS SHALL HAVE ANY LIABILITY FOR ANY DIRECT, INDIRECT, INCIDENTAL, </w:t>
      </w:r>
    </w:p>
    <w:p w14:paraId="0FF46CCB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SPECIAL, EXEMPLARY, OR CONSEQUENTIAL DAMAGES (INCLUDING WITHOUT LIMITATION LOST </w:t>
      </w:r>
    </w:p>
    <w:p w14:paraId="2EFE51B5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PROFITS), HOWEVER CAUSED AND ON ANY THEORY OF LIABILITY, WHETHER IN CONTRACT, </w:t>
      </w:r>
    </w:p>
    <w:p w14:paraId="6D915BCD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STRICT LIABILITY, OR TORT (INCLUDING NEGLIGENCE OR OTHERWISE) ARISING IN ANY </w:t>
      </w:r>
    </w:p>
    <w:p w14:paraId="7C7BB983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WAY OUT OF THE USE OR DISTRIBUTION OF THE PROGRAM OR THE EXERCISE OF ANY RIGHTS </w:t>
      </w:r>
    </w:p>
    <w:p w14:paraId="3188C21D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GRANTED HEREUNDER, EVEN IF ADVISED OF THE POSSIBILITY OF SUCH DAMAGES.</w:t>
      </w:r>
    </w:p>
    <w:p w14:paraId="668B9F2F" w14:textId="77777777" w:rsidR="0029481D" w:rsidRDefault="0029481D" w:rsidP="0029481D">
      <w:pPr>
        <w:pStyle w:val="HTMLPreformatted"/>
        <w:rPr>
          <w:color w:val="000000"/>
        </w:rPr>
      </w:pPr>
    </w:p>
    <w:p w14:paraId="1566C750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7. GENERAL</w:t>
      </w:r>
    </w:p>
    <w:p w14:paraId="22F8F77F" w14:textId="77777777" w:rsidR="0029481D" w:rsidRDefault="0029481D" w:rsidP="0029481D">
      <w:pPr>
        <w:pStyle w:val="HTMLPreformatted"/>
        <w:rPr>
          <w:color w:val="000000"/>
        </w:rPr>
      </w:pPr>
    </w:p>
    <w:p w14:paraId="443B75CA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If any provision of this Agreement is invalid or unenforceable under applicable </w:t>
      </w:r>
    </w:p>
    <w:p w14:paraId="38229821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law, it shall not affect the validity or enforceability of the remainder of the </w:t>
      </w:r>
    </w:p>
    <w:p w14:paraId="22330A59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terms of this Agreement, and without further action by the parties hereto, such </w:t>
      </w:r>
    </w:p>
    <w:p w14:paraId="1B20C270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provision shall be reformed to the minimum extent necessary to make such </w:t>
      </w:r>
    </w:p>
    <w:p w14:paraId="52D00ED0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provision valid and enforceable.</w:t>
      </w:r>
    </w:p>
    <w:p w14:paraId="12D53062" w14:textId="77777777" w:rsidR="0029481D" w:rsidRDefault="0029481D" w:rsidP="0029481D">
      <w:pPr>
        <w:pStyle w:val="HTMLPreformatted"/>
        <w:rPr>
          <w:color w:val="000000"/>
        </w:rPr>
      </w:pPr>
    </w:p>
    <w:p w14:paraId="17ADEBE2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If Recipient institutes patent litigation against any entity (including a </w:t>
      </w:r>
    </w:p>
    <w:p w14:paraId="063EED22" w14:textId="77777777" w:rsidR="0029481D" w:rsidRDefault="0029481D" w:rsidP="0029481D">
      <w:pPr>
        <w:pStyle w:val="HTMLPreformatted"/>
        <w:rPr>
          <w:color w:val="000000"/>
        </w:rPr>
      </w:pP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Program itself </w:t>
      </w:r>
    </w:p>
    <w:p w14:paraId="371BF563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excluding</w:t>
      </w:r>
      <w:proofErr w:type="gramEnd"/>
      <w:r>
        <w:rPr>
          <w:color w:val="000000"/>
        </w:rPr>
        <w:t xml:space="preserve"> combinations of the Program with other software or hardware) </w:t>
      </w:r>
    </w:p>
    <w:p w14:paraId="46A1AE1B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infringes such Recipient’s patent(s), then such Recipient’s rights granted </w:t>
      </w:r>
    </w:p>
    <w:p w14:paraId="43A1252A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under Section 2(b) shall terminate as of the date such litigation is filed.</w:t>
      </w:r>
    </w:p>
    <w:p w14:paraId="181B908E" w14:textId="77777777" w:rsidR="0029481D" w:rsidRDefault="0029481D" w:rsidP="0029481D">
      <w:pPr>
        <w:pStyle w:val="HTMLPreformatted"/>
        <w:rPr>
          <w:color w:val="000000"/>
        </w:rPr>
      </w:pPr>
    </w:p>
    <w:p w14:paraId="74855852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All Recipient’s rights under this Agreement shall terminate if it fails to </w:t>
      </w:r>
    </w:p>
    <w:p w14:paraId="3A9A3F98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comply with any of the material terms or conditions of this Agreement and does </w:t>
      </w:r>
    </w:p>
    <w:p w14:paraId="4A868329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not cure such failure in a reasonable </w:t>
      </w:r>
      <w:proofErr w:type="gramStart"/>
      <w:r>
        <w:rPr>
          <w:color w:val="000000"/>
        </w:rPr>
        <w:t>period of time</w:t>
      </w:r>
      <w:proofErr w:type="gramEnd"/>
      <w:r>
        <w:rPr>
          <w:color w:val="000000"/>
        </w:rPr>
        <w:t xml:space="preserve"> after becoming aware of </w:t>
      </w:r>
    </w:p>
    <w:p w14:paraId="256286AD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such noncompliance. If all Recipient’s rights under this Agreement terminate, </w:t>
      </w:r>
    </w:p>
    <w:p w14:paraId="4FD558F6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Recipient agrees to cease use and distribution of the Program as soon as </w:t>
      </w:r>
    </w:p>
    <w:p w14:paraId="46C2C576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reasonably practicable. However, Recipient’s obligations under this Agreement </w:t>
      </w:r>
    </w:p>
    <w:p w14:paraId="391E0F84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and any licenses granted by Recipient relating to the Program shall continue </w:t>
      </w:r>
    </w:p>
    <w:p w14:paraId="51461803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and survive.</w:t>
      </w:r>
    </w:p>
    <w:p w14:paraId="09141BDC" w14:textId="77777777" w:rsidR="0029481D" w:rsidRDefault="0029481D" w:rsidP="0029481D">
      <w:pPr>
        <w:pStyle w:val="HTMLPreformatted"/>
        <w:rPr>
          <w:color w:val="000000"/>
        </w:rPr>
      </w:pPr>
    </w:p>
    <w:p w14:paraId="637D888F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Everyone is permitted to copy and distribute copies of this Agreement, but in </w:t>
      </w:r>
    </w:p>
    <w:p w14:paraId="61ECB448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order to avoid inconsistency the Agreement is copyrighted and may only be </w:t>
      </w:r>
    </w:p>
    <w:p w14:paraId="50CD224B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modified in the following manner. The Agreement Steward reserves the right to </w:t>
      </w:r>
    </w:p>
    <w:p w14:paraId="68A985EA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publish new versions (including revisions) of this Agreement from time to time. </w:t>
      </w:r>
    </w:p>
    <w:p w14:paraId="4A8346B6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No one other than the Agreement Steward has the right to modify this Agreement. </w:t>
      </w:r>
    </w:p>
    <w:p w14:paraId="293C92C1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The Eclipse Foundation is the initial Agreement Steward. The Eclipse Foundation </w:t>
      </w:r>
    </w:p>
    <w:p w14:paraId="13D6B967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may assign the responsibility to serve as the Agreement Steward to a suitable </w:t>
      </w:r>
    </w:p>
    <w:p w14:paraId="2F935C3E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separate entity. Each new version of the Agreement will be given a </w:t>
      </w:r>
    </w:p>
    <w:p w14:paraId="4346765D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distinguishing version number. The Program (including Contributions) may always </w:t>
      </w:r>
    </w:p>
    <w:p w14:paraId="01379E56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be distributed subject to the version of the Agreement under which it was </w:t>
      </w:r>
    </w:p>
    <w:p w14:paraId="4DC206D5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received. In addition, after a new version of the Agreement is published, </w:t>
      </w:r>
    </w:p>
    <w:p w14:paraId="278CFF0F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Contributor may elect to distribute the Program (including its Contributions) </w:t>
      </w:r>
    </w:p>
    <w:p w14:paraId="6721B40B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under the new version. Except as expressly stated in Sections 2(a) and 2(b) </w:t>
      </w:r>
    </w:p>
    <w:p w14:paraId="130502C9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above, Recipient receives no rights or licenses to the intellectual property of </w:t>
      </w:r>
    </w:p>
    <w:p w14:paraId="42488501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any Contributor under this Agreement, whether expressly, by implication, </w:t>
      </w:r>
    </w:p>
    <w:p w14:paraId="732342BD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estoppel or otherwise. All rights in the Program not expressly granted under </w:t>
      </w:r>
    </w:p>
    <w:p w14:paraId="2AC44286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this Agreement are reserved.</w:t>
      </w:r>
    </w:p>
    <w:p w14:paraId="4638DDE1" w14:textId="77777777" w:rsidR="0029481D" w:rsidRDefault="0029481D" w:rsidP="0029481D">
      <w:pPr>
        <w:pStyle w:val="HTMLPreformatted"/>
        <w:rPr>
          <w:color w:val="000000"/>
        </w:rPr>
      </w:pPr>
    </w:p>
    <w:p w14:paraId="0EA4DA5B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This Agreement is governed by the laws of the State of New York and the </w:t>
      </w:r>
    </w:p>
    <w:p w14:paraId="655991D3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intellectual property laws of the United States of America. No party to this </w:t>
      </w:r>
    </w:p>
    <w:p w14:paraId="383C3168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Agreement will bring a legal action under this Agreement more than one year </w:t>
      </w:r>
    </w:p>
    <w:p w14:paraId="78402FE1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 xml:space="preserve">after the cause of action arose. Each party waives its rights to a jury trial </w:t>
      </w:r>
    </w:p>
    <w:p w14:paraId="5179C76B" w14:textId="77777777" w:rsidR="0029481D" w:rsidRDefault="0029481D" w:rsidP="0029481D">
      <w:pPr>
        <w:pStyle w:val="HTMLPreformatted"/>
        <w:rPr>
          <w:color w:val="000000"/>
        </w:rPr>
      </w:pPr>
      <w:r>
        <w:rPr>
          <w:color w:val="000000"/>
        </w:rPr>
        <w:t>in any resulting litigation.</w:t>
      </w:r>
    </w:p>
    <w:p w14:paraId="2590F326" w14:textId="77777777" w:rsidR="00343861" w:rsidRPr="0029481D" w:rsidRDefault="00343861" w:rsidP="0029481D"/>
    <w:sectPr w:rsidR="00343861" w:rsidRPr="002948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52A"/>
    <w:rsid w:val="0029481D"/>
    <w:rsid w:val="00343861"/>
    <w:rsid w:val="003F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131BF"/>
  <w15:chartTrackingRefBased/>
  <w15:docId w15:val="{4A8AF00E-7E9E-45DA-AEA6-9F869D667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F45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F452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1710</Words>
  <Characters>9753</Characters>
  <DocSecurity>0</DocSecurity>
  <Lines>81</Lines>
  <Paragraphs>22</Paragraphs>
  <ScaleCrop>false</ScaleCrop>
  <Company/>
  <LinksUpToDate>false</LinksUpToDate>
  <CharactersWithSpaces>11441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2022-11-30T22:43:00Z</dcterms:created>
  <dcterms:modified xsi:type="dcterms:W3CDTF">2022-11-30T22:43:00Z</dcterms:modified>
</cp:coreProperties>
</file>